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4360"/>
      </w:tblGrid>
      <w:tr w:rsidR="000811A2">
        <w:trPr>
          <w:trHeight w:val="264"/>
        </w:trPr>
        <w:tc>
          <w:tcPr>
            <w:tcW w:w="2020" w:type="dxa"/>
            <w:shd w:val="clear" w:color="auto" w:fill="auto"/>
            <w:vAlign w:val="bottom"/>
          </w:tcPr>
          <w:p w:rsidR="000811A2" w:rsidRPr="008D73C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4360" w:type="dxa"/>
            <w:shd w:val="clear" w:color="auto" w:fill="auto"/>
            <w:vAlign w:val="bottom"/>
          </w:tcPr>
          <w:p w:rsidR="00D96F14" w:rsidRPr="008D73C2" w:rsidRDefault="00D96F14" w:rsidP="00D96F14">
            <w:pPr>
              <w:spacing w:line="263" w:lineRule="exact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 w:rsidRPr="008D73C2"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                G.B.N </w:t>
            </w:r>
            <w:proofErr w:type="spellStart"/>
            <w:r w:rsidRPr="008D73C2">
              <w:rPr>
                <w:rFonts w:ascii="Times New Roman" w:eastAsia="Times New Roman" w:hAnsi="Times New Roman"/>
                <w:b/>
                <w:w w:val="98"/>
                <w:sz w:val="23"/>
              </w:rPr>
              <w:t>Govt</w:t>
            </w:r>
            <w:proofErr w:type="spellEnd"/>
            <w:r w:rsidRPr="008D73C2">
              <w:rPr>
                <w:rFonts w:ascii="Times New Roman" w:eastAsia="Times New Roman" w:hAnsi="Times New Roman"/>
                <w:b/>
                <w:w w:val="98"/>
                <w:sz w:val="23"/>
              </w:rPr>
              <w:t xml:space="preserve"> Polytechnic, </w:t>
            </w:r>
            <w:proofErr w:type="spellStart"/>
            <w:r w:rsidRPr="008D73C2">
              <w:rPr>
                <w:rFonts w:ascii="Times New Roman" w:eastAsia="Times New Roman" w:hAnsi="Times New Roman"/>
                <w:b/>
                <w:w w:val="98"/>
                <w:sz w:val="23"/>
              </w:rPr>
              <w:t>Nilokheri</w:t>
            </w:r>
            <w:proofErr w:type="spellEnd"/>
          </w:p>
          <w:p w:rsidR="000811A2" w:rsidRPr="008D73C2" w:rsidRDefault="0024178F">
            <w:pPr>
              <w:spacing w:line="263" w:lineRule="exact"/>
              <w:ind w:left="1500"/>
              <w:rPr>
                <w:rFonts w:ascii="Times New Roman" w:eastAsia="Times New Roman" w:hAnsi="Times New Roman"/>
                <w:b/>
                <w:w w:val="98"/>
                <w:sz w:val="23"/>
              </w:rPr>
            </w:pPr>
            <w:r w:rsidRPr="008D73C2">
              <w:rPr>
                <w:rFonts w:ascii="Times New Roman" w:eastAsia="Times New Roman" w:hAnsi="Times New Roman"/>
                <w:b/>
                <w:w w:val="98"/>
                <w:sz w:val="23"/>
              </w:rPr>
              <w:t>Lesson Plan of Odd Semester</w:t>
            </w:r>
          </w:p>
        </w:tc>
      </w:tr>
      <w:tr w:rsidR="000811A2">
        <w:trPr>
          <w:trHeight w:val="504"/>
        </w:trPr>
        <w:tc>
          <w:tcPr>
            <w:tcW w:w="2020" w:type="dxa"/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Name of the faculty: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811A2" w:rsidRDefault="00880BDB">
            <w:pPr>
              <w:spacing w:line="263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Rahul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Singla</w:t>
            </w:r>
            <w:proofErr w:type="spellEnd"/>
          </w:p>
        </w:tc>
      </w:tr>
      <w:tr w:rsidR="000811A2">
        <w:trPr>
          <w:trHeight w:val="504"/>
        </w:trPr>
        <w:tc>
          <w:tcPr>
            <w:tcW w:w="2020" w:type="dxa"/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Discipline: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811A2" w:rsidRDefault="00880BDB">
            <w:pPr>
              <w:spacing w:line="263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Electrical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Engg</w:t>
            </w:r>
            <w:proofErr w:type="spellEnd"/>
            <w:r w:rsidR="0024178F">
              <w:rPr>
                <w:rFonts w:ascii="Times New Roman" w:eastAsia="Times New Roman" w:hAnsi="Times New Roman"/>
                <w:sz w:val="23"/>
              </w:rPr>
              <w:t>.</w:t>
            </w:r>
          </w:p>
        </w:tc>
      </w:tr>
      <w:tr w:rsidR="000811A2">
        <w:trPr>
          <w:trHeight w:val="504"/>
        </w:trPr>
        <w:tc>
          <w:tcPr>
            <w:tcW w:w="2020" w:type="dxa"/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Semester: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Ist</w:t>
            </w:r>
            <w:proofErr w:type="spellEnd"/>
          </w:p>
        </w:tc>
      </w:tr>
      <w:tr w:rsidR="000811A2">
        <w:trPr>
          <w:trHeight w:val="504"/>
        </w:trPr>
        <w:tc>
          <w:tcPr>
            <w:tcW w:w="2020" w:type="dxa"/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Subject: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left="1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Internet of Things and Artificial Intelligence</w:t>
            </w:r>
          </w:p>
        </w:tc>
      </w:tr>
    </w:tbl>
    <w:p w:rsidR="000811A2" w:rsidRDefault="000811A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811A2" w:rsidRDefault="0024178F">
      <w:pPr>
        <w:spacing w:line="239" w:lineRule="auto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Lesson Plan Duration: 16 Weeks (From 30 July</w:t>
      </w:r>
      <w:proofErr w:type="gramStart"/>
      <w:r>
        <w:rPr>
          <w:rFonts w:ascii="Times New Roman" w:eastAsia="Times New Roman" w:hAnsi="Times New Roman"/>
          <w:sz w:val="23"/>
        </w:rPr>
        <w:t>,2018</w:t>
      </w:r>
      <w:proofErr w:type="gramEnd"/>
      <w:r>
        <w:rPr>
          <w:rFonts w:ascii="Times New Roman" w:eastAsia="Times New Roman" w:hAnsi="Times New Roman"/>
          <w:sz w:val="23"/>
        </w:rPr>
        <w:t xml:space="preserve"> to 30 April ,2019)</w:t>
      </w:r>
    </w:p>
    <w:p w:rsidR="000811A2" w:rsidRDefault="000811A2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811A2" w:rsidRDefault="0024178F">
      <w:pPr>
        <w:spacing w:line="239" w:lineRule="auto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Workload (Practical) per week (In Hours</w:t>
      </w:r>
      <w:proofErr w:type="gramStart"/>
      <w:r>
        <w:rPr>
          <w:rFonts w:ascii="Times New Roman" w:eastAsia="Times New Roman" w:hAnsi="Times New Roman"/>
          <w:sz w:val="23"/>
        </w:rPr>
        <w:t>)Practical</w:t>
      </w:r>
      <w:proofErr w:type="gramEnd"/>
      <w:r>
        <w:rPr>
          <w:rFonts w:ascii="Times New Roman" w:eastAsia="Times New Roman" w:hAnsi="Times New Roman"/>
          <w:sz w:val="23"/>
        </w:rPr>
        <w:t>-02</w:t>
      </w:r>
    </w:p>
    <w:p w:rsidR="000811A2" w:rsidRDefault="000811A2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40"/>
        <w:gridCol w:w="7140"/>
      </w:tblGrid>
      <w:tr w:rsidR="000811A2">
        <w:trPr>
          <w:trHeight w:val="27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Week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Practical</w:t>
            </w:r>
          </w:p>
        </w:tc>
        <w:tc>
          <w:tcPr>
            <w:tcW w:w="7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Practical</w:t>
            </w:r>
          </w:p>
        </w:tc>
      </w:tr>
      <w:tr w:rsidR="000811A2">
        <w:trPr>
          <w:trHeight w:val="26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Day/Hours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jc w:val="center"/>
              <w:rPr>
                <w:rFonts w:ascii="Times New Roman" w:eastAsia="Times New Roman" w:hAnsi="Times New Roman"/>
                <w:w w:val="96"/>
                <w:sz w:val="23"/>
              </w:rPr>
            </w:pPr>
            <w:r>
              <w:rPr>
                <w:rFonts w:ascii="Times New Roman" w:eastAsia="Times New Roman" w:hAnsi="Times New Roman"/>
                <w:w w:val="96"/>
                <w:sz w:val="23"/>
              </w:rPr>
              <w:t>1st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2"/>
              </w:rPr>
              <w:t>st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Understand the concepts of Internet of Things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2"/>
              </w:rPr>
              <w:t>nd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Build small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applications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2"/>
              </w:rPr>
              <w:t>nd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2"/>
              </w:rPr>
              <w:t>rd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Understand and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analysing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sensor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generated data using analytic techniques in Excel</w:t>
            </w:r>
          </w:p>
        </w:tc>
      </w:tr>
      <w:tr w:rsidR="000811A2">
        <w:trPr>
          <w:trHeight w:val="3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331" w:lineRule="exac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38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4"/>
              </w:rPr>
              <w:t>rd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331" w:lineRule="exact"/>
              <w:ind w:left="10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38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4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Introduction to Internet of Things (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)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Applications (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)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architecture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protocols</w:t>
            </w:r>
          </w:p>
        </w:tc>
      </w:tr>
      <w:tr w:rsidR="000811A2">
        <w:trPr>
          <w:trHeight w:val="30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30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305" w:lineRule="exac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5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1A2">
        <w:trPr>
          <w:trHeight w:val="2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09" w:lineRule="exact"/>
              <w:ind w:left="80"/>
              <w:rPr>
                <w:rFonts w:ascii="Times New Roman" w:eastAsia="Times New Roman" w:hAnsi="Times New Roman"/>
                <w:color w:val="454545"/>
                <w:sz w:val="23"/>
              </w:rPr>
            </w:pPr>
            <w:r>
              <w:rPr>
                <w:rFonts w:ascii="Times New Roman" w:eastAsia="Times New Roman" w:hAnsi="Times New Roman"/>
                <w:color w:val="454545"/>
                <w:sz w:val="23"/>
              </w:rPr>
              <w:t>wireless sensors and actuators</w:t>
            </w:r>
          </w:p>
        </w:tc>
      </w:tr>
      <w:tr w:rsidR="000811A2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7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10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color w:val="454545"/>
                <w:sz w:val="23"/>
              </w:rPr>
            </w:pPr>
            <w:r>
              <w:rPr>
                <w:rFonts w:ascii="Times New Roman" w:eastAsia="Times New Roman" w:hAnsi="Times New Roman"/>
                <w:color w:val="454545"/>
                <w:sz w:val="23"/>
              </w:rPr>
              <w:t>data aggregation systems and analog-to-digital data conversion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11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color w:val="454545"/>
                <w:sz w:val="23"/>
              </w:rPr>
            </w:pPr>
            <w:r>
              <w:rPr>
                <w:rFonts w:ascii="Times New Roman" w:eastAsia="Times New Roman" w:hAnsi="Times New Roman"/>
                <w:color w:val="454545"/>
                <w:sz w:val="23"/>
              </w:rPr>
              <w:t>data center or cloud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12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Characteristics of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13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Physical Design of IOT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14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Logical Design of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15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Functional blocks of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,</w:t>
            </w:r>
          </w:p>
        </w:tc>
      </w:tr>
      <w:tr w:rsidR="000811A2">
        <w:trPr>
          <w:trHeight w:val="3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329" w:lineRule="exact"/>
              <w:ind w:left="100"/>
              <w:rPr>
                <w:rFonts w:ascii="Times New Roman" w:eastAsia="Times New Roman" w:hAnsi="Times New Roman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16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Communication Models.</w:t>
            </w:r>
          </w:p>
        </w:tc>
      </w:tr>
      <w:tr w:rsidR="000811A2">
        <w:trPr>
          <w:trHeight w:val="19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17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Basics of C language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18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using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Arduino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IDE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10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19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Understating basics of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Arduino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IDE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20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Variables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11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21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st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datatype</w:t>
            </w:r>
            <w:proofErr w:type="spellEnd"/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22th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loops,</w:t>
            </w:r>
          </w:p>
        </w:tc>
      </w:tr>
      <w:tr w:rsidR="000811A2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7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12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7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23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rd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control statement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function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13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Practical using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Arduino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>-interfacing sensors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Light Emitting Diode(LED )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14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Blinking LED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28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Button and LED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15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LED blinking when button is pressed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30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Light Dependent Resistor (LDR)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16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st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LED, displaying automatic night lamp</w:t>
            </w:r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32st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Temperature Sensor(LM35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17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10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33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rd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Use of sensor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34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previous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jc w:val="center"/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2"/>
              </w:rPr>
              <w:t>18</w:t>
            </w:r>
            <w:r>
              <w:rPr>
                <w:rFonts w:ascii="Times New Roman" w:eastAsia="Times New Roman" w:hAnsi="Times New Roman"/>
                <w:w w:val="91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35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Details of humidity sensor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1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36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or humidity sensor (e.g. DHT11)</w:t>
            </w:r>
          </w:p>
        </w:tc>
      </w:tr>
    </w:tbl>
    <w:p w:rsidR="000811A2" w:rsidRDefault="000811A2">
      <w:pPr>
        <w:rPr>
          <w:rFonts w:ascii="Times New Roman" w:eastAsia="Times New Roman" w:hAnsi="Times New Roman"/>
          <w:sz w:val="23"/>
        </w:rPr>
        <w:sectPr w:rsidR="000811A2">
          <w:pgSz w:w="12240" w:h="15840"/>
          <w:pgMar w:top="861" w:right="2100" w:bottom="129" w:left="780" w:header="0" w:footer="0" w:gutter="0"/>
          <w:cols w:space="0" w:equalWidth="0">
            <w:col w:w="93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1240"/>
        <w:gridCol w:w="7140"/>
      </w:tblGrid>
      <w:tr w:rsidR="000811A2">
        <w:trPr>
          <w:trHeight w:val="27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73" w:lineRule="exact"/>
              <w:ind w:left="320"/>
              <w:rPr>
                <w:rFonts w:ascii="Times New Roman" w:eastAsia="Times New Roman" w:hAnsi="Times New Roman"/>
                <w:sz w:val="30"/>
                <w:vertAlign w:val="superscript"/>
              </w:rPr>
            </w:pPr>
            <w:bookmarkStart w:id="2" w:name="page2"/>
            <w:bookmarkEnd w:id="2"/>
            <w:r>
              <w:rPr>
                <w:rFonts w:ascii="Times New Roman" w:eastAsia="Times New Roman" w:hAnsi="Times New Roman"/>
                <w:sz w:val="23"/>
              </w:rPr>
              <w:lastRenderedPageBreak/>
              <w:t>19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37</w:t>
            </w:r>
          </w:p>
        </w:tc>
        <w:tc>
          <w:tcPr>
            <w:tcW w:w="7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6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Liquid Crystal Display(LCD)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38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previous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20</w:t>
            </w:r>
            <w:r>
              <w:rPr>
                <w:rFonts w:ascii="Times New Roman" w:eastAsia="Times New Roman" w:hAnsi="Times New Roman"/>
                <w:sz w:val="12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39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display data generated by sensor on LCD</w:t>
            </w:r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40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Air Quality Sensor-pollution (e.g. MQ135)</w:t>
            </w:r>
          </w:p>
        </w:tc>
      </w:tr>
      <w:tr w:rsidR="000811A2">
        <w:trPr>
          <w:trHeight w:val="25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7" w:lineRule="exact"/>
              <w:ind w:left="3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21</w:t>
            </w:r>
            <w:r>
              <w:rPr>
                <w:rFonts w:ascii="Times New Roman" w:eastAsia="Times New Roman" w:hAnsi="Times New Roman"/>
                <w:sz w:val="12"/>
              </w:rPr>
              <w:t>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5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41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display data on LCD ,</w:t>
            </w:r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42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previous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22st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43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switch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on LED when data sensed is higher than specified value.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44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Bluetooth module (e.g. HC05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  <w:sz w:val="29"/>
                <w:vertAlign w:val="subscript"/>
              </w:rPr>
              <w:t>23</w:t>
            </w:r>
            <w:r>
              <w:rPr>
                <w:rFonts w:ascii="Times New Roman" w:eastAsia="Times New Roman" w:hAnsi="Times New Roman"/>
                <w:sz w:val="12"/>
              </w:rPr>
              <w:t>rd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45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46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receiving data from mobile phone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24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47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on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Arduino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and display on LCD</w:t>
            </w:r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48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7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25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5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49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Interfacing Relay module to demonstrate Bluetooth</w:t>
            </w:r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50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based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home automation application. (</w:t>
            </w:r>
            <w:proofErr w:type="gramStart"/>
            <w:r>
              <w:rPr>
                <w:rFonts w:ascii="Times New Roman" w:eastAsia="Times New Roman" w:hAnsi="Times New Roman"/>
                <w:sz w:val="23"/>
              </w:rPr>
              <w:t>using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 xml:space="preserve"> Bluetooth and relay).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26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51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52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Introduction to Artificial Intelligence (AI)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27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53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Machine Learning (ML),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54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Deep Learning (DL).</w:t>
            </w:r>
          </w:p>
        </w:tc>
      </w:tr>
      <w:tr w:rsidR="000811A2">
        <w:trPr>
          <w:trHeight w:val="2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6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28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55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Role of AI in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56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its applications</w:t>
            </w:r>
          </w:p>
        </w:tc>
      </w:tr>
      <w:tr w:rsidR="000811A2">
        <w:trPr>
          <w:trHeight w:val="25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7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29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57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Managing</w:t>
            </w:r>
          </w:p>
        </w:tc>
      </w:tr>
      <w:tr w:rsidR="000811A2">
        <w:trPr>
          <w:trHeight w:val="2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58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Analysing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data generated by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IoT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devices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30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59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color w:val="333333"/>
                <w:sz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</w:rPr>
              <w:t>The Original Robotic Industry – Manufacturing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60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color w:val="333333"/>
                <w:sz w:val="23"/>
              </w:rPr>
            </w:pPr>
            <w:r>
              <w:rPr>
                <w:rFonts w:ascii="Times New Roman" w:eastAsia="Times New Roman" w:hAnsi="Times New Roman"/>
                <w:color w:val="333333"/>
                <w:sz w:val="23"/>
              </w:rPr>
              <w:t>Increased intelligence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31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61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Big Data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62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0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Machine Learning Tasks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32st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63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Machine Learning Applications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64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History and relationship to other fields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33st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65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e.g. classification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66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4" w:lineRule="exact"/>
              <w:ind w:left="320"/>
              <w:rPr>
                <w:rFonts w:ascii="Times New Roman" w:eastAsia="Times New Roman" w:hAnsi="Times New Roman"/>
                <w:sz w:val="29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</w:rPr>
              <w:t>34</w:t>
            </w:r>
            <w:r>
              <w:rPr>
                <w:rFonts w:ascii="Times New Roman" w:eastAsia="Times New Roman" w:hAnsi="Times New Roman"/>
                <w:sz w:val="29"/>
                <w:vertAlign w:val="superscript"/>
              </w:rPr>
              <w:t>th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67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linear regression, etc.</w:t>
            </w:r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68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3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Numerical based on above techniques</w:t>
            </w:r>
          </w:p>
        </w:tc>
      </w:tr>
      <w:tr w:rsidR="000811A2">
        <w:trPr>
          <w:trHeight w:val="2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30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35st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69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Revise the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practicals</w:t>
            </w:r>
            <w:proofErr w:type="spellEnd"/>
          </w:p>
        </w:tc>
      </w:tr>
      <w:tr w:rsidR="000811A2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0811A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right="805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70</w:t>
            </w:r>
          </w:p>
        </w:tc>
        <w:tc>
          <w:tcPr>
            <w:tcW w:w="7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1A2" w:rsidRDefault="0024178F">
            <w:pPr>
              <w:spacing w:line="252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Understanding excel for </w:t>
            </w:r>
            <w:proofErr w:type="spellStart"/>
            <w:r>
              <w:rPr>
                <w:rFonts w:ascii="Times New Roman" w:eastAsia="Times New Roman" w:hAnsi="Times New Roman"/>
                <w:sz w:val="23"/>
              </w:rPr>
              <w:t>analysing</w:t>
            </w:r>
            <w:proofErr w:type="spellEnd"/>
            <w:r>
              <w:rPr>
                <w:rFonts w:ascii="Times New Roman" w:eastAsia="Times New Roman" w:hAnsi="Times New Roman"/>
                <w:sz w:val="23"/>
              </w:rPr>
              <w:t xml:space="preserve"> data</w:t>
            </w:r>
          </w:p>
        </w:tc>
      </w:tr>
    </w:tbl>
    <w:p w:rsidR="000811A2" w:rsidRDefault="000811A2">
      <w:pPr>
        <w:spacing w:line="1" w:lineRule="exact"/>
        <w:rPr>
          <w:rFonts w:ascii="Times New Roman" w:eastAsia="Times New Roman" w:hAnsi="Times New Roman"/>
        </w:rPr>
      </w:pPr>
    </w:p>
    <w:sectPr w:rsidR="000811A2" w:rsidSect="000811A2">
      <w:pgSz w:w="12240" w:h="15840"/>
      <w:pgMar w:top="340" w:right="2100" w:bottom="1440" w:left="78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78F"/>
    <w:rsid w:val="000811A2"/>
    <w:rsid w:val="0024178F"/>
    <w:rsid w:val="00880BDB"/>
    <w:rsid w:val="008D73C2"/>
    <w:rsid w:val="00D9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cloudconvert_4</dc:creator>
  <cp:lastModifiedBy>Dell</cp:lastModifiedBy>
  <cp:revision>2</cp:revision>
  <cp:lastPrinted>2018-08-06T10:05:00Z</cp:lastPrinted>
  <dcterms:created xsi:type="dcterms:W3CDTF">2018-08-06T10:05:00Z</dcterms:created>
  <dcterms:modified xsi:type="dcterms:W3CDTF">2018-08-06T10:05:00Z</dcterms:modified>
</cp:coreProperties>
</file>